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C2" w:rsidRDefault="00D07AC2" w:rsidP="00427B8D">
      <w:pPr>
        <w:pStyle w:val="a3"/>
        <w:ind w:firstLine="567"/>
        <w:jc w:val="center"/>
        <w:rPr>
          <w:b/>
          <w:szCs w:val="28"/>
        </w:rPr>
      </w:pPr>
      <w:r>
        <w:rPr>
          <w:b/>
          <w:szCs w:val="28"/>
        </w:rPr>
        <w:t>Тепловые процессы и установки в производстве силикатных материалов</w:t>
      </w:r>
    </w:p>
    <w:p w:rsidR="00D07AC2" w:rsidRDefault="00D07AC2" w:rsidP="00427B8D">
      <w:pPr>
        <w:pStyle w:val="a3"/>
        <w:ind w:firstLine="567"/>
        <w:jc w:val="center"/>
        <w:rPr>
          <w:b/>
          <w:szCs w:val="28"/>
        </w:rPr>
      </w:pPr>
    </w:p>
    <w:p w:rsidR="00427B8D" w:rsidRDefault="00427B8D" w:rsidP="00427B8D">
      <w:pPr>
        <w:pStyle w:val="a3"/>
        <w:ind w:firstLine="567"/>
        <w:jc w:val="center"/>
        <w:rPr>
          <w:b/>
          <w:szCs w:val="28"/>
        </w:rPr>
      </w:pPr>
      <w:r w:rsidRPr="00BE3A20">
        <w:rPr>
          <w:b/>
          <w:szCs w:val="28"/>
        </w:rPr>
        <w:t>Перечень</w:t>
      </w:r>
      <w:r>
        <w:rPr>
          <w:b/>
          <w:szCs w:val="28"/>
        </w:rPr>
        <w:t xml:space="preserve"> тем курсовых проектов</w:t>
      </w:r>
    </w:p>
    <w:p w:rsidR="00427B8D" w:rsidRDefault="00427B8D" w:rsidP="00427B8D">
      <w:pPr>
        <w:pStyle w:val="a3"/>
        <w:numPr>
          <w:ilvl w:val="0"/>
          <w:numId w:val="1"/>
        </w:numPr>
        <w:tabs>
          <w:tab w:val="clear" w:pos="1923"/>
        </w:tabs>
        <w:ind w:left="0" w:firstLine="567"/>
        <w:rPr>
          <w:bCs/>
        </w:rPr>
      </w:pPr>
      <w:r>
        <w:rPr>
          <w:bCs/>
        </w:rPr>
        <w:t>Расчет теплотехнической эффективности при обжиге цементного сырья во вращающихся печах при внедрении следующих технологических мероприятий: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снижения влажности шлама;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замены типа холодильника;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изменения схемы утилизации пыли электрофильтров;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 xml:space="preserve">замены мокрого способа производства  на сухой или </w:t>
      </w:r>
      <w:proofErr w:type="gramStart"/>
      <w:r>
        <w:rPr>
          <w:bCs/>
        </w:rPr>
        <w:t>комбинированный</w:t>
      </w:r>
      <w:proofErr w:type="gramEnd"/>
      <w:r>
        <w:rPr>
          <w:bCs/>
        </w:rPr>
        <w:t>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подачи части сырья с горячего конца печи;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замены вида используемого топлива</w:t>
      </w:r>
      <w:proofErr w:type="gramStart"/>
      <w:r>
        <w:rPr>
          <w:bCs/>
        </w:rPr>
        <w:t xml:space="preserve"> ;</w:t>
      </w:r>
      <w:proofErr w:type="gramEnd"/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изменения химического или минералогического состава сырья;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изменения конструктивных элементов печи.</w:t>
      </w:r>
    </w:p>
    <w:p w:rsidR="00427B8D" w:rsidRDefault="00427B8D" w:rsidP="00427B8D">
      <w:pPr>
        <w:pStyle w:val="a3"/>
        <w:numPr>
          <w:ilvl w:val="0"/>
          <w:numId w:val="1"/>
        </w:numPr>
        <w:tabs>
          <w:tab w:val="clear" w:pos="1923"/>
          <w:tab w:val="num" w:pos="1440"/>
        </w:tabs>
        <w:ind w:left="0" w:firstLine="567"/>
        <w:rPr>
          <w:bCs/>
        </w:rPr>
      </w:pPr>
      <w:r>
        <w:rPr>
          <w:bCs/>
        </w:rPr>
        <w:t>Расчет теплотехнической эффективности от внедрения технологических  мероприятий при обжиге извести во вращающихся или шахтных печах: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изменения химического или минералогического состава сырья;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замены вида используемого топлива;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изменения гранулометрического состава сырья;</w:t>
      </w:r>
    </w:p>
    <w:p w:rsidR="00427B8D" w:rsidRDefault="00427B8D" w:rsidP="00427B8D">
      <w:pPr>
        <w:pStyle w:val="a3"/>
        <w:numPr>
          <w:ilvl w:val="1"/>
          <w:numId w:val="1"/>
        </w:numPr>
        <w:ind w:left="0" w:firstLine="567"/>
        <w:rPr>
          <w:bCs/>
        </w:rPr>
      </w:pPr>
      <w:r>
        <w:rPr>
          <w:bCs/>
        </w:rPr>
        <w:t>изменения конструктивных элементов печи.</w:t>
      </w:r>
    </w:p>
    <w:p w:rsidR="00D07AC2" w:rsidRDefault="00D07AC2" w:rsidP="00D07AC2">
      <w:pPr>
        <w:pStyle w:val="a3"/>
        <w:ind w:left="567" w:firstLine="0"/>
        <w:rPr>
          <w:bCs/>
        </w:rPr>
      </w:pPr>
    </w:p>
    <w:p w:rsidR="00D07AC2" w:rsidRDefault="00D07AC2" w:rsidP="00D07AC2">
      <w:pPr>
        <w:pStyle w:val="a3"/>
        <w:ind w:left="567" w:firstLine="0"/>
        <w:rPr>
          <w:bCs/>
        </w:rPr>
      </w:pPr>
    </w:p>
    <w:p w:rsidR="00D07AC2" w:rsidRDefault="00D07AC2" w:rsidP="00D07AC2">
      <w:pPr>
        <w:pStyle w:val="a3"/>
        <w:ind w:left="567" w:firstLine="0"/>
        <w:rPr>
          <w:bCs/>
        </w:rPr>
      </w:pPr>
    </w:p>
    <w:p w:rsidR="00D07AC2" w:rsidRDefault="00D07AC2" w:rsidP="00D07AC2">
      <w:pPr>
        <w:pStyle w:val="a3"/>
        <w:ind w:firstLine="567"/>
        <w:jc w:val="center"/>
        <w:rPr>
          <w:b/>
        </w:rPr>
      </w:pPr>
      <w:r>
        <w:rPr>
          <w:b/>
        </w:rPr>
        <w:t>Содержание курсового проекта.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Введение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Материальный баланс горения топлива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Материальный баланс работы установки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Тепловой баланс работы холодильника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Тепловой баланс работы установки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Аэродинамический расчет</w:t>
      </w:r>
    </w:p>
    <w:p w:rsidR="00D07AC2" w:rsidRDefault="00D07AC2" w:rsidP="00D07AC2">
      <w:pPr>
        <w:pStyle w:val="a3"/>
        <w:numPr>
          <w:ilvl w:val="0"/>
          <w:numId w:val="2"/>
        </w:numPr>
        <w:ind w:left="0" w:firstLine="567"/>
        <w:rPr>
          <w:bCs/>
        </w:rPr>
      </w:pPr>
      <w:r>
        <w:rPr>
          <w:bCs/>
        </w:rPr>
        <w:t>Заключение (Выводы по технологическому мероприятию)</w:t>
      </w:r>
    </w:p>
    <w:p w:rsidR="00D07AC2" w:rsidRDefault="00D07AC2" w:rsidP="00D07AC2">
      <w:pPr>
        <w:pStyle w:val="a3"/>
        <w:ind w:firstLine="567"/>
        <w:rPr>
          <w:bCs/>
        </w:rPr>
      </w:pPr>
      <w:r>
        <w:rPr>
          <w:bCs/>
        </w:rPr>
        <w:t>Общий объем составляет 20…30 стр. р</w:t>
      </w:r>
      <w:r>
        <w:rPr>
          <w:bCs/>
        </w:rPr>
        <w:t>укописного текста и 1-2 листа А-1</w:t>
      </w:r>
      <w:r>
        <w:rPr>
          <w:bCs/>
        </w:rPr>
        <w:t xml:space="preserve"> графической части.</w:t>
      </w:r>
    </w:p>
    <w:p w:rsidR="00D07AC2" w:rsidRDefault="00D07AC2" w:rsidP="00D07AC2">
      <w:pPr>
        <w:pStyle w:val="a3"/>
        <w:ind w:left="567" w:firstLine="0"/>
        <w:rPr>
          <w:bCs/>
        </w:rPr>
      </w:pPr>
    </w:p>
    <w:p w:rsidR="00D07AC2" w:rsidRDefault="00D07AC2" w:rsidP="00D07AC2">
      <w:pPr>
        <w:pStyle w:val="a3"/>
        <w:ind w:left="567" w:firstLine="0"/>
        <w:rPr>
          <w:bCs/>
        </w:rPr>
      </w:pPr>
    </w:p>
    <w:p w:rsidR="00D07AC2" w:rsidRDefault="00D07AC2" w:rsidP="00D07AC2">
      <w:pPr>
        <w:pStyle w:val="a3"/>
        <w:ind w:left="567" w:firstLine="0"/>
        <w:rPr>
          <w:bCs/>
        </w:rPr>
      </w:pPr>
      <w:r>
        <w:rPr>
          <w:bCs/>
        </w:rPr>
        <w:t>Доцент кафедры ТЦКМ                             Перескок С.А.</w:t>
      </w:r>
      <w:bookmarkStart w:id="0" w:name="_GoBack"/>
      <w:bookmarkEnd w:id="0"/>
    </w:p>
    <w:sectPr w:rsidR="00D07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44C07"/>
    <w:multiLevelType w:val="hybridMultilevel"/>
    <w:tmpl w:val="14F0BB90"/>
    <w:lvl w:ilvl="0" w:tplc="E60E5E08">
      <w:start w:val="1"/>
      <w:numFmt w:val="decimal"/>
      <w:lvlText w:val="%1."/>
      <w:lvlJc w:val="left"/>
      <w:pPr>
        <w:tabs>
          <w:tab w:val="num" w:pos="1923"/>
        </w:tabs>
        <w:ind w:left="1923" w:hanging="1215"/>
      </w:pPr>
      <w:rPr>
        <w:rFonts w:hint="default"/>
      </w:rPr>
    </w:lvl>
    <w:lvl w:ilvl="1" w:tplc="2ABAAFF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5F44A4E"/>
    <w:multiLevelType w:val="hybridMultilevel"/>
    <w:tmpl w:val="40DCCC96"/>
    <w:lvl w:ilvl="0" w:tplc="54F229AE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8D"/>
    <w:rsid w:val="00427B8D"/>
    <w:rsid w:val="005D773D"/>
    <w:rsid w:val="00D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7B8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27B8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7B8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27B8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2014-06-23T04:54:00Z</dcterms:created>
  <dcterms:modified xsi:type="dcterms:W3CDTF">2014-06-23T05:28:00Z</dcterms:modified>
</cp:coreProperties>
</file>